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阿塞拜疆、乌兹别克斯坦与土库曼斯坦——马可·波罗之路</w:t>
      </w:r>
    </w:p>
    <w:p>
      <w:pPr>
        <w:spacing w:before="0" w:after="160" w:line="360" w:lineRule="auto"/>
        <w:keepNext/>
        <w:jc w:val="center"/>
      </w:pPr>
      <w:r>
        <w:rPr>
          <w:rFonts w:ascii="Arial" w:hAnsi="Arial" w:cs="Arial"/>
          <w:b/>
          <w:sz w:val="24"/>
          <w:szCs w:val="24"/>
          <w:color w:val="202020"/>
        </w:rPr>
        <w:t xml:space="preserve">14 晚</w:t>
      </w:r>
    </w:p>
    <w:p>
      <w:pPr>
        <w:jc w:val="center"/>
        <w:spacing w:before="80" w:after="180"/>
        <w:keepNext/>
      </w:pPr>
      <w:r>
        <w:drawing>
          <wp:inline distT="0" distB="0" distL="0" distR="0">
            <wp:extent cx="6026150" cy="1980569"/>
            <wp:docPr id="2" name="Programme photo" descr="阿塞拜疆、乌兹别克斯坦与土库曼斯坦——马可·波罗之路"/>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保证出发日期</w:t>
      </w:r>
    </w:p>
    <w:p>
      <w:pPr>
        <w:spacing w:before="0" w:after="140" w:line="360" w:lineRule="auto"/>
      </w:pPr>
      <w:r>
        <w:rPr>
          <w:rFonts w:ascii="Arial" w:hAnsi="Arial" w:cs="Arial"/>
          <w:sz w:val="22"/>
          <w:szCs w:val="22"/>
          <w:color w:val="202020"/>
        </w:rPr>
        <w:t xml:space="preserve">目前没有公布此语言的出发日期。</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第1天: 抵达巴库</w:t>
      </w:r>
    </w:p>
    <w:p>
      <w:pPr>
        <w:spacing w:before="0" w:after="100" w:line="360" w:lineRule="auto"/>
      </w:pPr>
      <w:r>
        <w:rPr>
          <w:rFonts w:ascii="Arial" w:hAnsi="Arial" w:cs="Arial"/>
          <w:sz w:val="24"/>
          <w:szCs w:val="24"/>
          <w:color w:val="202020"/>
        </w:rPr>
        <w:t xml:space="preserve">抵达巴库机场。可选酒店接送服务，夜宿巴库。</w:t>
      </w:r>
    </w:p>
    <w:p>
      <w:pPr>
        <w:spacing w:before="0" w:after="100" w:line="360" w:lineRule="auto"/>
      </w:pPr>
      <w:r>
        <w:rPr>
          <w:rFonts w:ascii="Arial" w:hAnsi="Arial" w:cs="Arial"/>
          <w:sz w:val="24"/>
          <w:szCs w:val="24"/>
          <w:color w:val="202020"/>
        </w:rPr>
        <w:t xml:space="preserve">行程于09:15开始。</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第2天: 巴库 – 戈布斯坦 – 巴库</w:t>
      </w:r>
    </w:p>
    <w:p>
      <w:pPr>
        <w:spacing w:before="0" w:after="100" w:line="360" w:lineRule="auto"/>
      </w:pPr>
      <w:r>
        <w:rPr>
          <w:rFonts w:ascii="Arial" w:hAnsi="Arial" w:cs="Arial"/>
          <w:sz w:val="24"/>
          <w:szCs w:val="24"/>
          <w:color w:val="202020"/>
        </w:rPr>
        <w:t xml:space="preserve">早餐后前往戈布斯坦，参观博物馆和岩画，随后游览泥火山。 戈布斯坦岩画文化景观被列入联合国教科文组织世界遗产。半荒漠高原的巨石上保留着数千幅雕刻，猎人、野生动物、船只和成群舞者记录了古代居民的生活、迁移与信仰。博物馆结合史前聚落和环境变化介绍这些图像，帮助理解石面上看似简单的人物与符号。 泥火山由地下气体穿过水和沉积物上升而形成。气泡冲破灰色泥面，喷口周围逐渐堆积起小锥丘，塑造出由泥浆而非熔岩形成的荒凉地貌。阿塞拜疆集中了数量可观的此类地质景观。泥火山是独立的自然景点，不能与戈布斯坦岩画的世界遗产身份混为一谈。</w:t>
      </w:r>
    </w:p>
    <w:p>
      <w:pPr>
        <w:spacing w:before="0" w:after="100" w:line="360" w:lineRule="auto"/>
      </w:pPr>
      <w:r>
        <w:rPr>
          <w:rFonts w:ascii="Arial" w:hAnsi="Arial" w:cs="Arial"/>
          <w:sz w:val="24"/>
          <w:szCs w:val="24"/>
          <w:color w:val="202020"/>
        </w:rPr>
        <w:t xml:space="preserve">返回巴库参观比比海巴特清真寺，漫步伊切里谢赫尔老城，欣赏希尔万沙宫、处女塔、圣巴多罗买教堂遗址、古老浴室及清真寺。 伊切里舍赫尔是至今仍有人居住的巴库城墙内旧城，与希尔万沙宫和处女塔共同列入联合国教科文组织世界遗产。狭窄巷道连接着中世纪商贸城市的清真寺、商队客栈和浴室。十五世纪宫殿群曾是希尔万统治者的住所，厚重石墙围成的圆柱形处女塔则是首都最古老的地标之一。这些建筑展示了石油繁荣改变周边街道之前的巴库。 比比海巴特是巴库南部入口、面向里海沿岸的朝圣清真寺。现今建筑群重建了苏联时期被毁的历史圣所。穹顶、宣礼塔和装饰内部使其成为城市伊斯兰遗产的地标。这里仍用于宗教活动，参观遵循当时的开放与礼拜规定。</w:t>
      </w:r>
    </w:p>
    <w:p>
      <w:pPr>
        <w:spacing w:before="0" w:after="100" w:line="360" w:lineRule="auto"/>
      </w:pPr>
      <w:r>
        <w:rPr>
          <w:rFonts w:ascii="Arial" w:hAnsi="Arial" w:cs="Arial"/>
          <w:sz w:val="24"/>
          <w:szCs w:val="24"/>
          <w:color w:val="202020"/>
        </w:rPr>
        <w:t xml:space="preserve">含午餐，晚餐自理，夜宿巴库。</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第3天: 巴库 – 阿布歇隆半岛 – 巴库</w:t>
      </w:r>
    </w:p>
    <w:p>
      <w:pPr>
        <w:spacing w:before="0" w:after="100" w:line="360" w:lineRule="auto"/>
      </w:pPr>
      <w:r>
        <w:rPr>
          <w:rFonts w:ascii="Arial" w:hAnsi="Arial" w:cs="Arial"/>
          <w:sz w:val="24"/>
          <w:szCs w:val="24"/>
          <w:color w:val="202020"/>
        </w:rPr>
        <w:t xml:space="preserve">早餐后前往巴库观景点，俯瞰里海海湾。游览阿布歇隆半岛，参观苏拉哈尼的阿泰什加火神庙和亚纳尔达格火焰山。 阿泰什加的石围墙内设有中央火坛，周围排列着昔日朝圣者使用的小房间。铭文与庭院记录了来到阿布歇隆的印度教和锡克教商人，也延续了当地更古老的火崇拜传统。现存建筑主要建于十七至十八世纪，当时商路将巴库与印度次大陆连接起来。 亚纳尔达格山坡逸出的天然气，在岩石底部维持着一线火焰。火来自地下气体，并非火山喷发，直观解释了阿塞拜疆“火之国”的名称。低矮坡面与裸露岩层显示出这一自然现象和阿泰什加火坛的不同。</w:t>
      </w:r>
    </w:p>
    <w:p>
      <w:pPr>
        <w:spacing w:before="0" w:after="100" w:line="360" w:lineRule="auto"/>
      </w:pPr>
      <w:r>
        <w:rPr>
          <w:rFonts w:ascii="Arial" w:hAnsi="Arial" w:cs="Arial"/>
          <w:sz w:val="24"/>
          <w:szCs w:val="24"/>
          <w:color w:val="202020"/>
        </w:rPr>
        <w:t xml:space="preserve">返回巴库，欣赏扎哈·哈迪德设计的盖达尔·阿利耶夫中心 (仅外观参观)，游览以新鲜农产品、香料和当地特产闻名的绿色市场。 扎哈·哈迪德设计的海达尔·阿利耶夫中心以连续的白色曲线著称。建筑表面从广场升起，弯折成为屋顶，突破传统直线立面的形式。从外部不同角度可以看出建筑与绿地共同形成的整体构图。本项为外观参观，不承诺进入展览空间。 雅希尔市场的摊位陈列着时令水果、香草、坚果、干果和香料。石榴、茶叶和腌制食品都是阿塞拜疆厨房中常见的产品。这里展示各地区农产品如何汇集巴库，也能近距离观察居民日常采购：一筐筐水果旁，是售卖腌菜与地方特产的小摊。</w:t>
      </w:r>
    </w:p>
    <w:p>
      <w:pPr>
        <w:spacing w:before="0" w:after="100" w:line="360" w:lineRule="auto"/>
      </w:pPr>
      <w:r>
        <w:rPr>
          <w:rFonts w:ascii="Arial" w:hAnsi="Arial" w:cs="Arial"/>
          <w:sz w:val="24"/>
          <w:szCs w:val="24"/>
          <w:color w:val="202020"/>
        </w:rPr>
        <w:t xml:space="preserve">含午餐，夜宿巴库。</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第4天: 巴库：艺术、博物馆与海滨</w:t>
      </w:r>
    </w:p>
    <w:p>
      <w:pPr>
        <w:spacing w:before="0" w:after="100" w:line="360" w:lineRule="auto"/>
      </w:pPr>
      <w:r>
        <w:rPr>
          <w:rFonts w:ascii="Arial" w:hAnsi="Arial" w:cs="Arial"/>
          <w:sz w:val="24"/>
          <w:szCs w:val="24"/>
          <w:color w:val="202020"/>
        </w:rPr>
        <w:t xml:space="preserve">早餐后参观YARAT当代艺术空间和地毯博物馆。 博物馆卷起地毯的外形预示着内部的收藏。不同色彩、几何边饰和花卉纹样体现各地区织造传统，平织与打结地毯展示不同技术。展陈说明地毯在家庭和仪式中的用途，让熟悉的装饰品成为了解地方手工艺的线索。 YARAT在滨水地区改建的工业建筑中展示当代艺术。绘画、装置、摄影和影像探讨阿塞拜疆及周边地区的现代生活与思想。这里提供与巴库历史类收藏不同的视角，具体作品随展览更替而变化。</w:t>
      </w:r>
    </w:p>
    <w:p>
      <w:pPr>
        <w:spacing w:before="0" w:after="100" w:line="360" w:lineRule="auto"/>
      </w:pPr>
      <w:r>
        <w:rPr>
          <w:rFonts w:ascii="Arial" w:hAnsi="Arial" w:cs="Arial"/>
          <w:sz w:val="24"/>
          <w:szCs w:val="24"/>
          <w:color w:val="202020"/>
        </w:rPr>
        <w:t xml:space="preserve">漫步里海海滨大道，在当地餐厅用午餐。下午参观阿塞拜疆国家历史博物馆及哈吉·泽纳拉布丁·塔吉耶夫故居。 国家历史博物馆设在石油企业家和慈善家哈吉·泽纳拉布丁·塔吉耶夫的旧宅中。考古器物、武器、钱币和生活用品介绍阿塞拜疆的不同时期。修复后的家庭房间通过装饰天花板、会客厅和十九世纪末的家具，展示巴库石油财富如何体现在住宅中。</w:t>
      </w:r>
    </w:p>
    <w:p>
      <w:pPr>
        <w:spacing w:before="0" w:after="100" w:line="360" w:lineRule="auto"/>
      </w:pPr>
      <w:r>
        <w:rPr>
          <w:rFonts w:ascii="Arial" w:hAnsi="Arial" w:cs="Arial"/>
          <w:sz w:val="24"/>
          <w:szCs w:val="24"/>
          <w:color w:val="202020"/>
        </w:rPr>
        <w:t xml:space="preserve">返回酒店，夜宿巴库。</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第5天: 巴库 – 库巴 – 希纳利格 – 巴库 – 塔什干</w:t>
      </w:r>
    </w:p>
    <w:p>
      <w:pPr>
        <w:spacing w:before="0" w:after="100" w:line="360" w:lineRule="auto"/>
      </w:pPr>
      <w:r>
        <w:rPr>
          <w:rFonts w:ascii="Arial" w:hAnsi="Arial" w:cs="Arial"/>
          <w:sz w:val="24"/>
          <w:szCs w:val="24"/>
          <w:color w:val="202020"/>
        </w:rPr>
        <w:t xml:space="preserve">上午前往库巴，游览红村，参观传统地毯作坊，在当地人家用午餐。下午前往希纳利格，参观当地历史博物馆。 希纳利格的石屋密集建在陡峭山坡上，屋顶和露台顺应起伏地形。居民保留着自己的语言，牧业生活与季节性转场相联系。世界遗产包括居民的文化景观和“迁徙之路”转场路线，这条网络连接村落与夏季、冬季牧场。因此遗产不仅是村庄建筑，也包含至今延续的山地放牧生活。</w:t>
      </w:r>
    </w:p>
    <w:p>
      <w:pPr>
        <w:spacing w:before="0" w:after="100" w:line="360" w:lineRule="auto"/>
      </w:pPr>
      <w:r>
        <w:rPr>
          <w:rFonts w:ascii="Arial" w:hAnsi="Arial" w:cs="Arial"/>
          <w:sz w:val="24"/>
          <w:szCs w:val="24"/>
          <w:color w:val="202020"/>
        </w:rPr>
        <w:t xml:space="preserve">返回巴库并送往机场，搭乘直飞塔什干的航班。凌晨抵达后与当地导游和司机会合，送往酒店住宿。航班时刻将在出行前再次确认。</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第6天: 塔什干 – 撒马尔罕</w:t>
      </w:r>
    </w:p>
    <w:p>
      <w:pPr>
        <w:spacing w:before="0" w:after="100" w:line="360" w:lineRule="auto"/>
      </w:pPr>
      <w:r>
        <w:rPr>
          <w:rFonts w:ascii="Arial" w:hAnsi="Arial" w:cs="Arial"/>
          <w:sz w:val="24"/>
          <w:szCs w:val="24"/>
          <w:color w:val="202020"/>
        </w:rPr>
        <w:t xml:space="preserve">早餐后游览塔什干老城：哈兹拉提伊玛目建筑群、巴拉克汗经学院、提利亚谢赫清真寺及阿布·巴克尔·卡法尔·沙希陵墓。 塔什干哈兹拉提伊玛目建筑群汇集经学院、清真寺和卡法尔沙希陵墓。大型遮盖式乔尔苏市场与应用艺术博物馆的木雕和装饰品展示城市不同面貌。地下的地铁站运用马赛克、大理石与主题装饰：宇航员站体现太空探索，阿利舍尔纳沃伊站联系区域文学和建筑遗产。</w:t>
      </w:r>
    </w:p>
    <w:p>
      <w:pPr>
        <w:spacing w:before="0" w:after="100" w:line="360" w:lineRule="auto"/>
      </w:pPr>
      <w:r>
        <w:rPr>
          <w:rFonts w:ascii="Arial" w:hAnsi="Arial" w:cs="Arial"/>
          <w:sz w:val="24"/>
          <w:szCs w:val="24"/>
          <w:color w:val="202020"/>
        </w:rPr>
        <w:t xml:space="preserve">参观乔尔苏集市、应用艺术博物馆，以及Kosmonavtlar和Alisher Navoi地铁站。午餐后游览阿米尔·帖木儿广场和剧院广场。下午送往火车站，乘车前往撒马尔罕，抵达后送往酒店。</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第7天: 撒马尔罕</w:t>
      </w:r>
    </w:p>
    <w:p>
      <w:pPr>
        <w:spacing w:before="0" w:after="100" w:line="360" w:lineRule="auto"/>
      </w:pPr>
      <w:r>
        <w:rPr>
          <w:rFonts w:ascii="Arial" w:hAnsi="Arial" w:cs="Arial"/>
          <w:sz w:val="24"/>
          <w:szCs w:val="24"/>
          <w:color w:val="202020"/>
        </w:rPr>
        <w:t xml:space="preserve">早餐后游览雷吉斯坦广场及乌鲁伯、谢尔多尔和提拉卡利经学院，随后参观古尔埃米尔陵墓、比比哈努姆清真寺及西亚布集市。 撒马尔罕世界遗产古迹展示其作为帖木儿王朝权力与学术中心的地位。雷吉斯坦三座经学院以瓷砖门廊和纹饰立面围合广场，古尔埃米尔是与帖木儿相关的王朝陵墓。比比哈努姆的宏大规模和沙赫静达密集陵墓展现釉砖、书法与几何装饰的不同用法。附近西亚布市场的食品摊位延续了城市的商贸传统。</w:t>
      </w:r>
    </w:p>
    <w:p>
      <w:pPr>
        <w:spacing w:before="0" w:after="100" w:line="360" w:lineRule="auto"/>
      </w:pPr>
      <w:r>
        <w:rPr>
          <w:rFonts w:ascii="Arial" w:hAnsi="Arial" w:cs="Arial"/>
          <w:sz w:val="24"/>
          <w:szCs w:val="24"/>
          <w:color w:val="202020"/>
        </w:rPr>
        <w:t xml:space="preserve">当地餐厅午餐后，参观沙希津达陵墓群。夜宿撒马尔罕。</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第8天: 撒马尔罕 – 布哈拉</w:t>
      </w:r>
    </w:p>
    <w:p>
      <w:pPr>
        <w:spacing w:before="0" w:after="100" w:line="360" w:lineRule="auto"/>
      </w:pPr>
      <w:r>
        <w:rPr>
          <w:rFonts w:ascii="Arial" w:hAnsi="Arial" w:cs="Arial"/>
          <w:sz w:val="24"/>
          <w:szCs w:val="24"/>
          <w:color w:val="202020"/>
        </w:rPr>
        <w:t xml:space="preserve">早餐后送往火车站，前往布哈拉；如无火车座位则改为公路交通。抵达后参观萨曼王朝陵墓、Chashma Ayub、Bolo Hauz清真寺及Ark城堡。 布哈拉世界遗产历史中心保留了商贸与宗教城市的布局。萨曼王朝陵墓用砖而非彩色瓷砖构成精细纹样。阿尔克堡曾是统治者的设防住所，卡良宣礼塔及周边清真寺和经学院标志着宗教中心。商业穹顶与拉比豪兹水池展示市场、学术和日常社交如何共享城市街道。</w:t>
      </w:r>
    </w:p>
    <w:p>
      <w:pPr>
        <w:spacing w:before="0" w:after="100" w:line="360" w:lineRule="auto"/>
      </w:pPr>
      <w:r>
        <w:rPr>
          <w:rFonts w:ascii="Arial" w:hAnsi="Arial" w:cs="Arial"/>
          <w:sz w:val="24"/>
          <w:szCs w:val="24"/>
          <w:color w:val="202020"/>
        </w:rPr>
        <w:t xml:space="preserve">午餐后游览卡扬宣礼塔、Poi Kalyan清真寺、Miri Arab经学院、Toki Zargaron、Toki Telpak Furushon及Toki Sarafon市场、乌鲁伯和Abdullazizkhan经学院、Magoki Attori清真寺、Lyabi Hauz建筑群及Chor Minor。夜宿布哈拉。</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第9天: 布哈拉 – 希瓦</w:t>
      </w:r>
    </w:p>
    <w:p>
      <w:pPr>
        <w:spacing w:before="0" w:after="100" w:line="360" w:lineRule="auto"/>
      </w:pPr>
      <w:r>
        <w:rPr>
          <w:rFonts w:ascii="Arial" w:hAnsi="Arial" w:cs="Arial"/>
          <w:sz w:val="24"/>
          <w:szCs w:val="24"/>
          <w:color w:val="202020"/>
        </w:rPr>
        <w:t xml:space="preserve">早餐后经克孜勒库姆沙漠乘车前往希瓦，约451公里、七小时。途中用午餐。抵达酒店后自由休息，夜宿希瓦。</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第10天: 希瓦</w:t>
      </w:r>
    </w:p>
    <w:p>
      <w:pPr>
        <w:spacing w:before="0" w:after="100" w:line="360" w:lineRule="auto"/>
      </w:pPr>
      <w:r>
        <w:rPr>
          <w:rFonts w:ascii="Arial" w:hAnsi="Arial" w:cs="Arial"/>
          <w:sz w:val="24"/>
          <w:szCs w:val="24"/>
          <w:color w:val="202020"/>
        </w:rPr>
        <w:t xml:space="preserve">早餐后游览伊钦卡拉内城，参观Kalta Minor、Kunya Ark要塞、Mohammed Rahim Khan和Islam Khodja经学院、Tash Hovli宫、Pahlavan Mahmud陵墓及Allakulikhan经学院。 伊钦卡拉是希瓦被厚土墙围合的世界遗产内城。卡尔塔米诺宣礼塔以宽阔、未完成的外形和绿松石色瓷砖辨识，更高的伊斯兰霍贾宣礼塔则高出屋顶。宫殿、经学院与陵墓分布在紧凑巷道中，雕刻木柱和装饰庭院展现昔日汗国首都的工艺。</w:t>
      </w:r>
    </w:p>
    <w:p>
      <w:pPr>
        <w:spacing w:before="0" w:after="100" w:line="360" w:lineRule="auto"/>
      </w:pPr>
      <w:r>
        <w:rPr>
          <w:rFonts w:ascii="Arial" w:hAnsi="Arial" w:cs="Arial"/>
          <w:sz w:val="24"/>
          <w:szCs w:val="24"/>
          <w:color w:val="202020"/>
        </w:rPr>
        <w:t xml:space="preserve">当地餐厅午餐，夜宿历史城墙内的酒店。</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第11天: 希瓦 – 达绍古兹 – 达尔瓦扎</w:t>
      </w:r>
    </w:p>
    <w:p>
      <w:pPr>
        <w:spacing w:before="0" w:after="100" w:line="360" w:lineRule="auto"/>
      </w:pPr>
      <w:r>
        <w:rPr>
          <w:rFonts w:ascii="Arial" w:hAnsi="Arial" w:cs="Arial"/>
          <w:sz w:val="24"/>
          <w:szCs w:val="24"/>
          <w:color w:val="202020"/>
        </w:rPr>
        <w:t xml:space="preserve">早餐后前往沙瓦特边境进入土库曼斯坦，经达绍古兹地区前往达尔瓦扎，约300公里。参观天然气火坑，欣赏暮色。烧烤晚餐，夜宿火坑附近。</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第12天: 达尔瓦扎 – 阿什哈巴德</w:t>
      </w:r>
    </w:p>
    <w:p>
      <w:pPr>
        <w:spacing w:before="0" w:after="100" w:line="360" w:lineRule="auto"/>
      </w:pPr>
      <w:r>
        <w:rPr>
          <w:rFonts w:ascii="Arial" w:hAnsi="Arial" w:cs="Arial"/>
          <w:sz w:val="24"/>
          <w:szCs w:val="24"/>
          <w:color w:val="202020"/>
        </w:rPr>
        <w:t xml:space="preserve">野餐早餐后乘车约280公里前往阿什哈巴德。下午游览总统府、Ruhyyet宫、婚礼宫、Yildyz酒店、观景轮、宪法纪念碑、中立拱门、独立纪念碑及公园、Ertogrul Gazi清真寺、体育设施和住宅建筑群。含午餐，夜宿阿什哈巴德。</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第13天: 阿什哈巴德 – 尼萨 – 基普恰克 – 阿什哈巴德</w:t>
      </w:r>
    </w:p>
    <w:p>
      <w:pPr>
        <w:spacing w:before="0" w:after="100" w:line="360" w:lineRule="auto"/>
      </w:pPr>
      <w:r>
        <w:rPr>
          <w:rFonts w:ascii="Arial" w:hAnsi="Arial" w:cs="Arial"/>
          <w:sz w:val="24"/>
          <w:szCs w:val="24"/>
          <w:color w:val="202020"/>
        </w:rPr>
        <w:t xml:space="preserve">早餐后参观巴格尔附近的尼萨要塞和国家历史民族博物馆，随后前往基普恰克，参观Turkmenbashy Ruhy清真寺。 尼萨帕提亚要塞世界遗产保存了科佩特山麓附近旧尼萨和新尼萨的遗迹。旧尼萨曾是帕提亚的重要王室中心。发掘出的墙体、仪式空间与储存建筑展现本土传统和希腊化影响相结合的文化，其历史远早于附近阿什哈巴德的现代大理石大道。</w:t>
      </w:r>
    </w:p>
    <w:p>
      <w:pPr>
        <w:spacing w:before="0" w:after="100" w:line="360" w:lineRule="auto"/>
      </w:pPr>
      <w:r>
        <w:rPr>
          <w:rFonts w:ascii="Arial" w:hAnsi="Arial" w:cs="Arial"/>
          <w:sz w:val="24"/>
          <w:szCs w:val="24"/>
          <w:color w:val="202020"/>
        </w:rPr>
        <w:t xml:space="preserve">游览Halk Hakydasy纪念建筑群及Watan Mukaddesligi博物馆。含午餐，夜宿阿什哈巴德。</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第14天: 阿什哈巴德 – 阿尔卡达格 – 戈克代佩 – 阿什哈巴德</w:t>
      </w:r>
    </w:p>
    <w:p>
      <w:pPr>
        <w:spacing w:before="0" w:after="100" w:line="360" w:lineRule="auto"/>
      </w:pPr>
      <w:r>
        <w:rPr>
          <w:rFonts w:ascii="Arial" w:hAnsi="Arial" w:cs="Arial"/>
          <w:sz w:val="24"/>
          <w:szCs w:val="24"/>
          <w:color w:val="202020"/>
        </w:rPr>
        <w:t xml:space="preserve">早餐后经科佩特山脚下的阿尔卡达格前往戈克代佩。参观阿哈尔捷金马场、戈克代佩要塞及Saparmyrat Hajy清真寺。 阿哈尔捷金马得名于阿哈尔绿洲和捷金人。修长体型、长颈和细密被毛是这一代代培育的土库曼马种的特征。繁育知识及马匹装饰传统被认可为非物质文化遗产。马场参观介绍这一文化象征背后的照料和训练。</w:t>
      </w:r>
    </w:p>
    <w:p>
      <w:pPr>
        <w:spacing w:before="0" w:after="100" w:line="360" w:lineRule="auto"/>
      </w:pPr>
      <w:r>
        <w:rPr>
          <w:rFonts w:ascii="Arial" w:hAnsi="Arial" w:cs="Arial"/>
          <w:sz w:val="24"/>
          <w:szCs w:val="24"/>
          <w:color w:val="202020"/>
        </w:rPr>
        <w:t xml:space="preserve">拜访当地家庭，了解传统服饰、地毯和毛毡制作，以及dograma、ishlekli、传统面包和pishme的烹饪。与家人共进午餐。返回阿什哈巴德，游览Gulistan集市，夜宿酒店。</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第15天: 离开阿什哈巴德</w:t>
      </w:r>
    </w:p>
    <w:p>
      <w:pPr>
        <w:spacing w:before="0" w:after="100" w:line="360" w:lineRule="auto"/>
      </w:pPr>
      <w:r>
        <w:rPr>
          <w:rFonts w:ascii="Arial" w:hAnsi="Arial" w:cs="Arial"/>
          <w:sz w:val="24"/>
          <w:szCs w:val="24"/>
          <w:color w:val="202020"/>
        </w:rPr>
        <w:t xml:space="preserve">送往阿什哈巴德国际机场，搭乘返程航班。</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Microsoft YaHei" w:cs="Arial"/>
        <w:lang w:val="zh-CN" w:eastAsia="zh-CN"/>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