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TRAVEL PROGRAMME</w:t>
      </w:r>
    </w:p>
    <w:p>
      <w:pPr>
        <w:pStyle w:val="Title"/>
        <w:keepNext/>
        <w:bidi w:val="false"/>
        <w:spacing w:after="210"/>
        <w:jc w:val="left"/>
      </w:pPr>
      <w:r>
        <w:rPr>
          <w:b/>
          <w:bCs/>
          <w:color w:val="151515"/>
          <w:sz w:val="34"/>
          <w:szCs w:val="34"/>
        </w:rPr>
        <w:t xml:space="preserve">Baku – The flames swaying in the wind</w:t>
      </w:r>
    </w:p>
    <w:p>
      <w:pPr>
        <w:bidi w:val="false"/>
        <w:spacing w:after="220" w:line="300"/>
        <w:jc w:val="left"/>
      </w:pPr>
      <w:r>
        <w:rPr>
          <w:color w:val="151515"/>
          <w:sz w:val="21"/>
          <w:szCs w:val="21"/>
          <w:rtl w:val="false"/>
        </w:rPr>
        <w:t xml:space="preserve">Five days to discover Baku's Old City, the rock art of Gobustan, the fire landscapes of Absheron and the museums beside the Caspian Sea. Programme with an English-speaking guide. Ask our team for a private proposal for your agency.</w:t>
      </w:r>
    </w:p>
    <w:p>
      <w:pPr>
        <w:bidi w:val="false"/>
        <w:spacing w:after="110"/>
        <w:jc w:val="left"/>
      </w:pPr>
      <w:r>
        <w:rPr>
          <w:b/>
          <w:bCs/>
          <w:color w:val="151515"/>
          <w:sz w:val="20"/>
          <w:szCs w:val="20"/>
        </w:rPr>
        <w:t xml:space="preserve">Duration: </w:t>
      </w:r>
      <w:r>
        <w:rPr>
          <w:color w:val="575757"/>
          <w:sz w:val="20"/>
          <w:szCs w:val="20"/>
        </w:rPr>
        <w:t xml:space="preserve">5 days · 4 nights</w:t>
      </w:r>
    </w:p>
    <w:p>
      <w:pPr>
        <w:bidi w:val="false"/>
        <w:spacing w:after="220"/>
        <w:jc w:val="left"/>
      </w:pPr>
      <w:r>
        <w:rPr>
          <w:b/>
          <w:bCs/>
          <w:color w:val="151515"/>
          <w:sz w:val="20"/>
          <w:szCs w:val="20"/>
        </w:rPr>
        <w:t xml:space="preserve">Route: </w:t>
      </w:r>
      <w:r>
        <w:rPr>
          <w:color w:val="575757"/>
          <w:sz w:val="20"/>
          <w:szCs w:val="20"/>
        </w:rPr>
        <w:t xml:space="preserve">Baku · Gobustan · Absheron</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Day by day itinerary</w:t>
      </w:r>
    </w:p>
    <w:p>
      <w:pPr>
        <w:keepNext/>
        <w:bidi w:val="false"/>
        <w:spacing w:after="90" w:before="190"/>
        <w:jc w:val="left"/>
      </w:pPr>
      <w:r>
        <w:rPr>
          <w:b/>
          <w:bCs/>
          <w:color w:val="D5A800"/>
          <w:sz w:val="23"/>
          <w:szCs w:val="23"/>
        </w:rPr>
        <w:t xml:space="preserve">Day 1  /  </w:t>
      </w:r>
      <w:r>
        <w:rPr>
          <w:b/>
          <w:bCs/>
          <w:color w:val="151515"/>
          <w:sz w:val="23"/>
          <w:szCs w:val="23"/>
        </w:rPr>
        <w:t xml:space="preserve">Arrival in Baku</w:t>
      </w:r>
    </w:p>
    <w:p>
      <w:pPr>
        <w:bidi w:val="false"/>
        <w:spacing w:after="120" w:line="300"/>
        <w:jc w:val="left"/>
      </w:pPr>
      <w:r>
        <w:rPr>
          <w:color w:val="151515"/>
          <w:sz w:val="21"/>
          <w:szCs w:val="21"/>
          <w:rtl w:val="false"/>
        </w:rPr>
        <w:t xml:space="preserve">Arrival at Baku airport. Optional transfer to the hotel and overnight in the city.</w:t>
      </w:r>
    </w:p>
    <w:p>
      <w:pPr>
        <w:keepNext/>
        <w:bidi w:val="false"/>
        <w:spacing w:after="90" w:before="190"/>
        <w:jc w:val="left"/>
      </w:pPr>
      <w:r>
        <w:rPr>
          <w:b/>
          <w:bCs/>
          <w:color w:val="D5A800"/>
          <w:sz w:val="23"/>
          <w:szCs w:val="23"/>
        </w:rPr>
        <w:t xml:space="preserve">Day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Breakfast and departure for Gobustan, around 60 km from Baku. Visit the Gobustan Museum to discover the region's rock art. Return to Baku and walk through Icherisheher, the Old City, among historic buildings and former residences of the oil barons. Visit the Palace of the Shirvanshahs, the Maiden Tower, the ruins of St Bartholomew's Church, the old hammam and historic mosques. Lunch included. Dinner at leisure and overnight in Baku.</w:t>
      </w:r>
    </w:p>
    <w:p>
      <w:pPr>
        <w:bidi w:val="false"/>
        <w:spacing w:after="120" w:line="300"/>
        <w:jc w:val="left"/>
      </w:pPr>
      <w:r>
        <w:rPr>
          <w:color w:val="151515"/>
          <w:sz w:val="21"/>
          <w:szCs w:val="21"/>
          <w:rtl w:val="false"/>
        </w:rPr>
        <w:t xml:space="preserve">UNESCO: Walled City of Baku with the Shirvanshah’s Palace and Maiden Tower; Gobustan Rock Art Cultural Landscape.</w:t>
      </w:r>
    </w:p>
    <w:p>
      <w:pPr>
        <w:keepNext/>
        <w:bidi w:val="false"/>
        <w:spacing w:after="90" w:before="190"/>
        <w:jc w:val="left"/>
      </w:pPr>
      <w:r>
        <w:rPr>
          <w:b/>
          <w:bCs/>
          <w:color w:val="D5A800"/>
          <w:sz w:val="23"/>
          <w:szCs w:val="23"/>
        </w:rPr>
        <w:t xml:space="preserve">Day 3  /  </w:t>
      </w:r>
      <w:r>
        <w:rPr>
          <w:b/>
          <w:bCs/>
          <w:color w:val="151515"/>
          <w:sz w:val="23"/>
          <w:szCs w:val="23"/>
        </w:rPr>
        <w:t xml:space="preserve">Baku – Absheron Peninsula – Baku</w:t>
      </w:r>
    </w:p>
    <w:p>
      <w:pPr>
        <w:bidi w:val="false"/>
        <w:spacing w:after="120" w:line="300"/>
        <w:jc w:val="left"/>
      </w:pPr>
      <w:r>
        <w:rPr>
          <w:color w:val="151515"/>
          <w:sz w:val="21"/>
          <w:szCs w:val="21"/>
          <w:rtl w:val="false"/>
        </w:rPr>
        <w:t xml:space="preserve">Breakfast and a visit to the Baku viewpoint overlooking the Caspian bay. Excursion to the Absheron Peninsula to visit the Ateshgah Fire Temple in Surakhani and Yanar Dag, the Burning Mountain. On returning to Baku, visit the Heydar Aliyev Center (exterior visit only), designed by Zaha Hadid, and Yashil Bazaar, known for fresh produce, spices and local specialities. Lunch included and overnight in Baku.</w:t>
      </w:r>
    </w:p>
    <w:p>
      <w:pPr>
        <w:keepNext/>
        <w:bidi w:val="false"/>
        <w:spacing w:after="90" w:before="190"/>
        <w:jc w:val="left"/>
      </w:pPr>
      <w:r>
        <w:rPr>
          <w:b/>
          <w:bCs/>
          <w:color w:val="D5A800"/>
          <w:sz w:val="23"/>
          <w:szCs w:val="23"/>
        </w:rPr>
        <w:t xml:space="preserve">Day 4  /  </w:t>
      </w:r>
      <w:r>
        <w:rPr>
          <w:b/>
          <w:bCs/>
          <w:color w:val="151515"/>
          <w:sz w:val="23"/>
          <w:szCs w:val="23"/>
        </w:rPr>
        <w:t xml:space="preserve">Baku: art, museums and the seafront</w:t>
      </w:r>
    </w:p>
    <w:p>
      <w:pPr>
        <w:bidi w:val="false"/>
        <w:spacing w:after="120" w:line="300"/>
        <w:jc w:val="left"/>
      </w:pPr>
      <w:r>
        <w:rPr>
          <w:color w:val="151515"/>
          <w:sz w:val="21"/>
          <w:szCs w:val="21"/>
          <w:rtl w:val="false"/>
        </w:rPr>
        <w:t xml:space="preserve">After breakfast, visit the YARAT contemporary art space and the Carpet Museum. Walk along the Caspian seafront boulevard and have lunch at a local restaurant. In the afternoon, visit the National Museum of History of Azerbaijan and the house of Haji Zeynalabdin Taghiyev. Return to the hotel and overnight in Baku.</w:t>
      </w:r>
    </w:p>
    <w:p>
      <w:pPr>
        <w:keepNext/>
        <w:bidi w:val="false"/>
        <w:spacing w:after="90" w:before="190"/>
        <w:jc w:val="left"/>
      </w:pPr>
      <w:r>
        <w:rPr>
          <w:b/>
          <w:bCs/>
          <w:color w:val="D5A800"/>
          <w:sz w:val="23"/>
          <w:szCs w:val="23"/>
        </w:rPr>
        <w:t xml:space="preserve">Day 5  /  </w:t>
      </w:r>
      <w:r>
        <w:rPr>
          <w:b/>
          <w:bCs/>
          <w:color w:val="151515"/>
          <w:sz w:val="23"/>
          <w:szCs w:val="23"/>
        </w:rPr>
        <w:t xml:space="preserve">Departure from Baku</w:t>
      </w:r>
    </w:p>
    <w:p>
      <w:pPr>
        <w:bidi w:val="false"/>
        <w:spacing w:after="120" w:line="300"/>
        <w:jc w:val="left"/>
      </w:pPr>
      <w:r>
        <w:rPr>
          <w:color w:val="151515"/>
          <w:sz w:val="21"/>
          <w:szCs w:val="21"/>
          <w:rtl w:val="false"/>
        </w:rPr>
        <w:t xml:space="preserve">Breakfast at the hotel and free time until the airport transfer, according to the flight schedule. Rooms must be vacated before 12:00.</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Baku – The flames swaying in the wind</dc:title>
  <dc:creator>VATRAVEL</dc:creator>
  <dc:description>Travel programme - VATRAVEL</dc:description>
  <cp:lastModifiedBy>Un-named</cp:lastModifiedBy>
  <cp:revision>1</cp:revision>
  <dcterms:created xsi:type="dcterms:W3CDTF">2026-10-05T14:41:33.230Z</dcterms:created>
  <dcterms:modified xsi:type="dcterms:W3CDTF">2026-10-05T14:41:33.230Z</dcterms:modified>
</cp:coreProperties>
</file>

<file path=docProps/custom.xml><?xml version="1.0" encoding="utf-8"?>
<Properties xmlns="http://schemas.openxmlformats.org/officeDocument/2006/custom-properties" xmlns:vt="http://schemas.openxmlformats.org/officeDocument/2006/docPropsVTypes"/>
</file>